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570E" w14:textId="77777777" w:rsidR="00D417D9" w:rsidRPr="000A0B56" w:rsidRDefault="00D417D9" w:rsidP="00996209">
      <w:pPr>
        <w:jc w:val="center"/>
        <w:rPr>
          <w:rFonts w:ascii="MS PGothic" w:eastAsia="MS PGothic" w:hAnsi="MS PGothic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MS PMincho" w:eastAsia="MS PMincho" w:hAnsi="MS PMincho"/>
        </w:rPr>
        <w:t>日本資料専門家欧州協会</w:t>
      </w:r>
    </w:p>
    <w:p w14:paraId="04D686E3" w14:textId="315D6859" w:rsidR="00F4415A" w:rsidRPr="009E26C0" w:rsidRDefault="00D417D9" w:rsidP="00953324">
      <w:pPr>
        <w:pStyle w:val="Kop2"/>
        <w:rPr>
          <w:rFonts w:ascii="MS PMincho" w:eastAsia="MS PMincho" w:hAnsi="MS PMincho" w:cs="MS Mincho"/>
          <w:spacing w:val="5"/>
          <w:kern w:val="28"/>
          <w:sz w:val="28"/>
          <w:szCs w:val="28"/>
          <w:lang w:val="en-US"/>
        </w:rPr>
      </w:pPr>
      <w:r w:rsidRPr="009E26C0">
        <w:rPr>
          <w:lang w:val="en-US"/>
        </w:rPr>
        <w:t xml:space="preserve">The </w:t>
      </w:r>
      <w:r w:rsidR="00953324" w:rsidRPr="009E26C0">
        <w:rPr>
          <w:lang w:val="en-US"/>
        </w:rPr>
        <w:t>3</w:t>
      </w:r>
      <w:r w:rsidR="0096127C">
        <w:rPr>
          <w:lang w:val="en-US"/>
        </w:rPr>
        <w:t>2nd</w:t>
      </w:r>
      <w:r w:rsidRPr="009E26C0">
        <w:rPr>
          <w:lang w:val="en-US"/>
        </w:rPr>
        <w:t xml:space="preserve"> EAJRS Conference</w:t>
      </w:r>
      <w:r w:rsidR="00F4415A" w:rsidRPr="009E26C0">
        <w:rPr>
          <w:rFonts w:hint="eastAsia"/>
          <w:lang w:val="en-US"/>
        </w:rPr>
        <w:br/>
      </w:r>
      <w:r w:rsidRPr="00953324">
        <w:t>第</w:t>
      </w:r>
      <w:r w:rsidR="00953324" w:rsidRPr="009E26C0">
        <w:rPr>
          <w:lang w:val="en-US"/>
        </w:rPr>
        <w:t>3</w:t>
      </w:r>
      <w:r w:rsidR="0096127C">
        <w:rPr>
          <w:lang w:val="en-US"/>
        </w:rPr>
        <w:t>2</w:t>
      </w:r>
      <w:r w:rsidRPr="00953324">
        <w:t>回日本資料専門家欧州協会年次大会</w:t>
      </w:r>
    </w:p>
    <w:p w14:paraId="35015AED" w14:textId="77777777" w:rsidR="00A900AB" w:rsidRPr="009E26C0" w:rsidRDefault="00A900AB" w:rsidP="00953324">
      <w:pPr>
        <w:pStyle w:val="Kop2"/>
        <w:rPr>
          <w:lang w:val="en-US"/>
        </w:rPr>
      </w:pPr>
    </w:p>
    <w:p w14:paraId="043F4106" w14:textId="7A6568DB" w:rsidR="0096127C" w:rsidRPr="0096127C" w:rsidRDefault="0096127C" w:rsidP="0096127C">
      <w:pPr>
        <w:pStyle w:val="Kop2"/>
        <w:rPr>
          <w:lang w:val="en-US"/>
        </w:rPr>
      </w:pPr>
      <w:r w:rsidRPr="0096127C">
        <w:rPr>
          <w:lang w:val="en-US"/>
        </w:rPr>
        <w:t>Documentary and visual resources on Japan</w:t>
      </w:r>
    </w:p>
    <w:p w14:paraId="67C0AACF" w14:textId="3F7BD464" w:rsidR="009E26C0" w:rsidRPr="009E26C0" w:rsidRDefault="0096127C" w:rsidP="0096127C">
      <w:pPr>
        <w:pStyle w:val="Kop2"/>
        <w:rPr>
          <w:lang w:val="en-US"/>
        </w:rPr>
      </w:pPr>
      <w:r w:rsidRPr="0096127C">
        <w:rPr>
          <w:lang w:val="en-US"/>
        </w:rPr>
        <w:t>in the wider Asian context</w:t>
      </w:r>
    </w:p>
    <w:p w14:paraId="6D90B62B" w14:textId="77777777" w:rsidR="00A900AB" w:rsidRPr="0096127C" w:rsidRDefault="00A900AB" w:rsidP="00F4415A">
      <w:pPr>
        <w:jc w:val="center"/>
        <w:rPr>
          <w:sz w:val="28"/>
          <w:szCs w:val="28"/>
        </w:rPr>
      </w:pPr>
    </w:p>
    <w:p w14:paraId="29C77715" w14:textId="77777777" w:rsidR="0096127C" w:rsidRPr="0096127C" w:rsidRDefault="0096127C" w:rsidP="0096127C">
      <w:pPr>
        <w:jc w:val="center"/>
        <w:rPr>
          <w:bCs/>
          <w:sz w:val="28"/>
          <w:szCs w:val="28"/>
        </w:rPr>
      </w:pPr>
      <w:r w:rsidRPr="0096127C">
        <w:rPr>
          <w:sz w:val="28"/>
          <w:szCs w:val="28"/>
        </w:rPr>
        <w:t xml:space="preserve">Centro </w:t>
      </w:r>
      <w:proofErr w:type="spellStart"/>
      <w:r w:rsidRPr="0096127C">
        <w:rPr>
          <w:sz w:val="28"/>
          <w:szCs w:val="28"/>
        </w:rPr>
        <w:t>Científico</w:t>
      </w:r>
      <w:proofErr w:type="spellEnd"/>
      <w:r w:rsidRPr="0096127C">
        <w:rPr>
          <w:sz w:val="28"/>
          <w:szCs w:val="28"/>
        </w:rPr>
        <w:t xml:space="preserve"> e Cultural de Macau</w:t>
      </w:r>
    </w:p>
    <w:p w14:paraId="5063D715" w14:textId="04436D5F" w:rsidR="0096127C" w:rsidRPr="0096127C" w:rsidRDefault="0096127C" w:rsidP="0096127C">
      <w:pPr>
        <w:jc w:val="center"/>
        <w:rPr>
          <w:sz w:val="28"/>
          <w:szCs w:val="28"/>
        </w:rPr>
      </w:pPr>
      <w:r w:rsidRPr="0096127C">
        <w:rPr>
          <w:sz w:val="28"/>
          <w:szCs w:val="28"/>
        </w:rPr>
        <w:t>Lisbon, Portugal</w:t>
      </w:r>
    </w:p>
    <w:p w14:paraId="1C36621C" w14:textId="77777777" w:rsidR="0096127C" w:rsidRDefault="0096127C" w:rsidP="0096127C">
      <w:pPr>
        <w:jc w:val="center"/>
      </w:pPr>
      <w:r w:rsidRPr="0096127C">
        <w:rPr>
          <w:sz w:val="28"/>
          <w:szCs w:val="28"/>
        </w:rPr>
        <w:t>14-17 September 2022</w:t>
      </w:r>
      <w:r>
        <w:rPr>
          <w:bCs/>
        </w:rPr>
        <w:br/>
      </w:r>
    </w:p>
    <w:p w14:paraId="5E9CC5BE" w14:textId="5D1C27F9" w:rsidR="00D417D9" w:rsidRDefault="00D417D9" w:rsidP="0096127C">
      <w:pPr>
        <w:pStyle w:val="Kop1"/>
        <w:jc w:val="center"/>
      </w:pPr>
      <w:r w:rsidRPr="00C025E0">
        <w:t>Scholarship - call for applications</w:t>
      </w:r>
    </w:p>
    <w:p w14:paraId="5B46FBFE" w14:textId="1BD35D2A" w:rsidR="00D420D8" w:rsidRDefault="00F252CC" w:rsidP="00D420D8">
      <w:pPr>
        <w:jc w:val="center"/>
      </w:pPr>
      <w:hyperlink r:id="rId7" w:history="1">
        <w:r w:rsidR="00D420D8" w:rsidRPr="00D420D8">
          <w:rPr>
            <w:rStyle w:val="Hyperlink"/>
          </w:rPr>
          <w:t>Due to the pandemic, please take note of these conditions</w:t>
        </w:r>
      </w:hyperlink>
    </w:p>
    <w:p w14:paraId="6B18845F" w14:textId="77777777" w:rsidR="00D420D8" w:rsidRPr="00D420D8" w:rsidRDefault="00D420D8" w:rsidP="00D420D8"/>
    <w:p w14:paraId="3F5ADFF7" w14:textId="77777777" w:rsidR="00D417D9" w:rsidRPr="000A0B56" w:rsidRDefault="00D417D9" w:rsidP="00D417D9">
      <w:r w:rsidRPr="000A0B56">
        <w:rPr>
          <w:b/>
        </w:rPr>
        <w:t>Aim</w:t>
      </w:r>
    </w:p>
    <w:p w14:paraId="1C4EEDAF" w14:textId="0E483C33"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</w:t>
      </w:r>
      <w:r w:rsidR="00126A23">
        <w:t xml:space="preserve"> Toshiba International </w:t>
      </w:r>
      <w:r w:rsidR="00A900AB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 xml:space="preserve">of the </w:t>
      </w:r>
      <w:r w:rsidR="009E26C0">
        <w:t>3</w:t>
      </w:r>
      <w:r w:rsidR="0096127C">
        <w:t>2nd</w:t>
      </w:r>
      <w:r>
        <w:t xml:space="preserve"> EAJRS conference in </w:t>
      </w:r>
      <w:r w:rsidR="0096127C">
        <w:t xml:space="preserve">Lisbon </w:t>
      </w:r>
      <w:r w:rsidRPr="000A0B56">
        <w:t>would like to offer scholarships, which will include</w:t>
      </w:r>
      <w:r>
        <w:t>:</w:t>
      </w:r>
    </w:p>
    <w:p w14:paraId="1B011C15" w14:textId="47863140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96127C">
        <w:t>Lisbon</w:t>
      </w:r>
      <w:r w:rsidR="00631AB4">
        <w:t>,</w:t>
      </w:r>
      <w:r w:rsidR="00631AB4" w:rsidRPr="00631AB4">
        <w:t xml:space="preserve"> up to a </w:t>
      </w:r>
      <w:r w:rsidR="00631AB4" w:rsidRPr="006636FF">
        <w:t>maximum of 3</w:t>
      </w:r>
      <w:r w:rsidR="006636FF" w:rsidRPr="006636FF">
        <w:t>45</w:t>
      </w:r>
      <w:r w:rsidR="00631AB4" w:rsidRPr="006636FF">
        <w:t xml:space="preserve"> euro</w:t>
      </w:r>
    </w:p>
    <w:p w14:paraId="149F0C60" w14:textId="7050F8C1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 xml:space="preserve">accommodation for </w:t>
      </w:r>
      <w:r w:rsidR="00126A23">
        <w:t>the duration of the conference</w:t>
      </w:r>
      <w:r w:rsidR="00631AB4">
        <w:t>,</w:t>
      </w:r>
      <w:r w:rsidR="00631AB4" w:rsidRPr="00631AB4">
        <w:t xml:space="preserve"> up to a </w:t>
      </w:r>
      <w:r w:rsidR="00631AB4" w:rsidRPr="006636FF">
        <w:t>maximum of 1</w:t>
      </w:r>
      <w:r w:rsidR="006636FF" w:rsidRPr="006636FF">
        <w:t>37</w:t>
      </w:r>
      <w:r w:rsidR="00631AB4" w:rsidRPr="006636FF">
        <w:t xml:space="preserve"> euro per</w:t>
      </w:r>
      <w:r w:rsidR="00631AB4" w:rsidRPr="00631AB4">
        <w:t xml:space="preserve"> night</w:t>
      </w:r>
    </w:p>
    <w:p w14:paraId="53D62269" w14:textId="77777777" w:rsidR="00D420D8" w:rsidRDefault="00D420D8" w:rsidP="00D417D9"/>
    <w:p w14:paraId="7DCA673D" w14:textId="77777777" w:rsidR="00D420D8" w:rsidRDefault="00D420D8" w:rsidP="00D417D9"/>
    <w:p w14:paraId="0C479D79" w14:textId="58F30317" w:rsidR="00D417D9" w:rsidRPr="000A0B56" w:rsidRDefault="00D417D9" w:rsidP="00D417D9">
      <w:r w:rsidRPr="000A0B56">
        <w:rPr>
          <w:b/>
        </w:rPr>
        <w:t>Eligibility</w:t>
      </w:r>
    </w:p>
    <w:p w14:paraId="3270D0CC" w14:textId="7DD544D2"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="00631AB4">
        <w:t xml:space="preserve">in person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14:paraId="2D06F189" w14:textId="77777777" w:rsidR="00D417D9" w:rsidRPr="000A0B56" w:rsidRDefault="00D417D9" w:rsidP="00D417D9"/>
    <w:p w14:paraId="7E6CDCEC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Application and Selection</w:t>
      </w:r>
    </w:p>
    <w:p w14:paraId="316446DE" w14:textId="77777777" w:rsidR="00D417D9" w:rsidRPr="000A0B56" w:rsidRDefault="00D417D9" w:rsidP="00D417D9">
      <w:r w:rsidRPr="000A0B56">
        <w:t>The application must include:</w:t>
      </w:r>
    </w:p>
    <w:p w14:paraId="6EFF734F" w14:textId="77777777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 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14:paraId="58F79489" w14:textId="77777777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 xml:space="preserve">a CV </w:t>
      </w:r>
    </w:p>
    <w:p w14:paraId="2D0A28E8" w14:textId="77777777" w:rsidR="00D417D9" w:rsidRPr="000A0B56" w:rsidRDefault="00D417D9" w:rsidP="00D417D9"/>
    <w:p w14:paraId="79D01DA6" w14:textId="7A4D5AD6"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</w:t>
      </w:r>
      <w:r w:rsidR="00631AB4">
        <w:rPr>
          <w:u w:val="single"/>
        </w:rPr>
        <w:t>2</w:t>
      </w:r>
      <w:r w:rsidR="005C2456">
        <w:rPr>
          <w:u w:val="single"/>
        </w:rPr>
        <w:t>2</w:t>
      </w:r>
      <w:r w:rsidRPr="000A0B56">
        <w:t>.</w:t>
      </w:r>
    </w:p>
    <w:p w14:paraId="400E738C" w14:textId="77777777"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8" w:history="1">
        <w:r w:rsidR="006839CB" w:rsidRPr="00140A2F">
          <w:rPr>
            <w:rStyle w:val="Hyperlink"/>
          </w:rPr>
          <w:t>eajrs@eajrs.net</w:t>
        </w:r>
      </w:hyperlink>
    </w:p>
    <w:p w14:paraId="0573A0A6" w14:textId="6FD4543B"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</w:t>
      </w:r>
      <w:r w:rsidR="00631AB4">
        <w:rPr>
          <w:color w:val="000000"/>
        </w:rPr>
        <w:t>2</w:t>
      </w:r>
      <w:r w:rsidR="005C2456">
        <w:rPr>
          <w:color w:val="000000"/>
        </w:rPr>
        <w:t>2</w:t>
      </w:r>
      <w:r w:rsidRPr="000A0B56">
        <w:rPr>
          <w:color w:val="000000"/>
        </w:rPr>
        <w:t>.</w:t>
      </w:r>
    </w:p>
    <w:p w14:paraId="3FE6AB2A" w14:textId="77777777" w:rsidR="00D417D9" w:rsidRPr="000A0B56" w:rsidRDefault="00D417D9" w:rsidP="00C65F35"/>
    <w:p w14:paraId="0F414034" w14:textId="77777777" w:rsidR="00D417D9" w:rsidRPr="000A0B56" w:rsidRDefault="00D417D9" w:rsidP="00D417D9">
      <w:r w:rsidRPr="000A0B56">
        <w:t>The criteria for selection will be as follows:</w:t>
      </w:r>
    </w:p>
    <w:p w14:paraId="5548CB7A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14:paraId="64B2F730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14:paraId="40C1CD8B" w14:textId="27A07324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country of applicant (Europe / institutions that have seldom or never participated)</w:t>
      </w:r>
    </w:p>
    <w:p w14:paraId="65F736EB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14:paraId="5802C503" w14:textId="77777777" w:rsidR="00D417D9" w:rsidRPr="000A0B56" w:rsidRDefault="00D417D9" w:rsidP="00D417D9"/>
    <w:p w14:paraId="7D4CF6A7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14:paraId="14F04AFA" w14:textId="5E32B6E4" w:rsidR="00126A23" w:rsidRDefault="00D417D9" w:rsidP="00847C0B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9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10" w:history="1">
        <w:r w:rsidR="006839CB" w:rsidRPr="00140A2F">
          <w:rPr>
            <w:rStyle w:val="Hyperlink"/>
          </w:rPr>
          <w:t>eajrs@eajrs.net</w:t>
        </w:r>
      </w:hyperlink>
      <w:r w:rsidR="00847C0B">
        <w:t xml:space="preserve">. </w:t>
      </w:r>
    </w:p>
    <w:p w14:paraId="5A9F2164" w14:textId="77777777" w:rsidR="00D420D8" w:rsidRDefault="00D420D8" w:rsidP="00847C0B"/>
    <w:p w14:paraId="450E4252" w14:textId="15905C54" w:rsidR="00847C0B" w:rsidRDefault="00F252CC" w:rsidP="00D420D8">
      <w:pPr>
        <w:jc w:val="center"/>
      </w:pPr>
      <w:hyperlink r:id="rId11" w:history="1">
        <w:r w:rsidR="00126A23" w:rsidRPr="00126A23">
          <w:rPr>
            <w:rStyle w:val="Hyperlink"/>
          </w:rPr>
          <w:t>Due to the pandemic, please take note of these conditions</w:t>
        </w:r>
      </w:hyperlink>
    </w:p>
    <w:p w14:paraId="494FCDA0" w14:textId="77777777" w:rsidR="00D420D8" w:rsidRPr="00847C0B" w:rsidRDefault="00D420D8" w:rsidP="00847C0B">
      <w:pPr>
        <w:rPr>
          <w:color w:val="0000FF"/>
          <w:u w:val="single"/>
        </w:rPr>
      </w:pPr>
    </w:p>
    <w:p w14:paraId="585E02A9" w14:textId="6BF4AB2B"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</w:t>
      </w:r>
      <w:r w:rsidR="00631AB4">
        <w:rPr>
          <w:b/>
        </w:rPr>
        <w:t>2</w:t>
      </w:r>
      <w:r w:rsidR="005C2456">
        <w:rPr>
          <w:b/>
        </w:rPr>
        <w:t>2</w:t>
      </w:r>
    </w:p>
    <w:p w14:paraId="2998E42A" w14:textId="77777777"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14:paraId="7A0BC775" w14:textId="77777777" w:rsidTr="00F4415A">
        <w:tc>
          <w:tcPr>
            <w:tcW w:w="2836" w:type="dxa"/>
            <w:shd w:val="clear" w:color="auto" w:fill="auto"/>
          </w:tcPr>
          <w:p w14:paraId="6975DFC5" w14:textId="77777777"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14:paraId="6A167177" w14:textId="77777777" w:rsidR="00D417D9" w:rsidRPr="000A0B56" w:rsidRDefault="00D417D9" w:rsidP="00BC0740"/>
        </w:tc>
      </w:tr>
      <w:tr w:rsidR="00D417D9" w:rsidRPr="000A0B56" w14:paraId="33815684" w14:textId="77777777" w:rsidTr="00F4415A">
        <w:tc>
          <w:tcPr>
            <w:tcW w:w="2836" w:type="dxa"/>
            <w:shd w:val="clear" w:color="auto" w:fill="auto"/>
          </w:tcPr>
          <w:p w14:paraId="30EFBC8E" w14:textId="77777777"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14:paraId="78216089" w14:textId="77777777" w:rsidR="00D417D9" w:rsidRPr="000A0B56" w:rsidRDefault="00016DE9" w:rsidP="00BC0740">
            <w:r>
              <w:t xml:space="preserve"> </w:t>
            </w:r>
          </w:p>
        </w:tc>
      </w:tr>
      <w:tr w:rsidR="00D417D9" w:rsidRPr="000A0B56" w14:paraId="2B41A000" w14:textId="77777777" w:rsidTr="00F4415A">
        <w:tc>
          <w:tcPr>
            <w:tcW w:w="2836" w:type="dxa"/>
            <w:shd w:val="clear" w:color="auto" w:fill="auto"/>
          </w:tcPr>
          <w:p w14:paraId="03E0CB6A" w14:textId="77777777"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14:paraId="61E86398" w14:textId="77777777" w:rsidR="00D417D9" w:rsidRPr="000A0B56" w:rsidRDefault="00D417D9" w:rsidP="00D51275"/>
        </w:tc>
      </w:tr>
      <w:tr w:rsidR="00D417D9" w:rsidRPr="000A0B56" w14:paraId="53372163" w14:textId="77777777" w:rsidTr="00F4415A">
        <w:tc>
          <w:tcPr>
            <w:tcW w:w="2836" w:type="dxa"/>
            <w:shd w:val="clear" w:color="auto" w:fill="auto"/>
          </w:tcPr>
          <w:p w14:paraId="0FA3FB6A" w14:textId="77777777"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14:paraId="20F0DC10" w14:textId="77777777" w:rsidR="00D417D9" w:rsidRPr="000A0B56" w:rsidRDefault="00D417D9" w:rsidP="00BC0740"/>
        </w:tc>
      </w:tr>
      <w:tr w:rsidR="00D417D9" w:rsidRPr="000A0B56" w14:paraId="1B29A216" w14:textId="77777777" w:rsidTr="00F4415A">
        <w:tc>
          <w:tcPr>
            <w:tcW w:w="2836" w:type="dxa"/>
            <w:shd w:val="clear" w:color="auto" w:fill="auto"/>
          </w:tcPr>
          <w:p w14:paraId="0508A910" w14:textId="77777777"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14:paraId="384A72FA" w14:textId="77777777" w:rsidR="00D417D9" w:rsidRPr="000A0B56" w:rsidRDefault="00D417D9" w:rsidP="00BC0740"/>
        </w:tc>
      </w:tr>
      <w:tr w:rsidR="00D417D9" w:rsidRPr="000A0B56" w14:paraId="03562666" w14:textId="77777777" w:rsidTr="00F4415A">
        <w:tc>
          <w:tcPr>
            <w:tcW w:w="2836" w:type="dxa"/>
            <w:shd w:val="clear" w:color="auto" w:fill="auto"/>
          </w:tcPr>
          <w:p w14:paraId="273BE17D" w14:textId="77777777"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14:paraId="3F46346E" w14:textId="77777777" w:rsidR="00D417D9" w:rsidRPr="000A0B56" w:rsidRDefault="00D417D9" w:rsidP="00BC0740"/>
        </w:tc>
      </w:tr>
      <w:tr w:rsidR="00D417D9" w:rsidRPr="000A0B56" w14:paraId="2DC66017" w14:textId="77777777" w:rsidTr="00F4415A">
        <w:tc>
          <w:tcPr>
            <w:tcW w:w="2836" w:type="dxa"/>
            <w:shd w:val="clear" w:color="auto" w:fill="auto"/>
          </w:tcPr>
          <w:p w14:paraId="1B0BC0A4" w14:textId="77777777"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14:paraId="2CEA2627" w14:textId="77777777" w:rsidR="00D417D9" w:rsidRPr="000A0B56" w:rsidRDefault="00D417D9" w:rsidP="00BC0740"/>
        </w:tc>
      </w:tr>
      <w:tr w:rsidR="00D417D9" w:rsidRPr="000A0B56" w14:paraId="6BB7D542" w14:textId="77777777" w:rsidTr="00F4415A">
        <w:tc>
          <w:tcPr>
            <w:tcW w:w="2836" w:type="dxa"/>
            <w:shd w:val="clear" w:color="auto" w:fill="auto"/>
          </w:tcPr>
          <w:p w14:paraId="2E61157E" w14:textId="77777777"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14:paraId="5D825305" w14:textId="77777777" w:rsidR="00D417D9" w:rsidRPr="000A0B56" w:rsidRDefault="00D417D9" w:rsidP="00BC0740"/>
        </w:tc>
      </w:tr>
    </w:tbl>
    <w:p w14:paraId="067D3B24" w14:textId="77777777" w:rsidR="00D417D9" w:rsidRPr="000A0B56" w:rsidRDefault="00D417D9" w:rsidP="00D417D9"/>
    <w:p w14:paraId="0D5298CA" w14:textId="77777777"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14:paraId="35E9F438" w14:textId="77777777" w:rsidTr="00F4415A">
        <w:trPr>
          <w:trHeight w:val="7387"/>
        </w:trPr>
        <w:tc>
          <w:tcPr>
            <w:tcW w:w="9180" w:type="dxa"/>
            <w:shd w:val="clear" w:color="auto" w:fill="auto"/>
          </w:tcPr>
          <w:p w14:paraId="4CD1F231" w14:textId="77777777" w:rsidR="006839CB" w:rsidRDefault="006839CB" w:rsidP="00016DE9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  <w:p w14:paraId="34BC4684" w14:textId="09B13631" w:rsidR="005C2456" w:rsidRPr="00016DE9" w:rsidRDefault="005C2456" w:rsidP="005C2456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</w:tc>
      </w:tr>
    </w:tbl>
    <w:p w14:paraId="6B4AE002" w14:textId="77777777" w:rsidR="00806638" w:rsidRDefault="00806638"/>
    <w:sectPr w:rsidR="00806638" w:rsidSect="00996209">
      <w:headerReference w:type="default" r:id="rId12"/>
      <w:footerReference w:type="default" r:id="rId13"/>
      <w:headerReference w:type="first" r:id="rId14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711A" w14:textId="77777777" w:rsidR="00F252CC" w:rsidRDefault="00F252CC" w:rsidP="00C65F35">
      <w:pPr>
        <w:spacing w:after="0" w:line="240" w:lineRule="auto"/>
      </w:pPr>
      <w:r>
        <w:separator/>
      </w:r>
    </w:p>
  </w:endnote>
  <w:endnote w:type="continuationSeparator" w:id="0">
    <w:p w14:paraId="1455FD3C" w14:textId="77777777" w:rsidR="00F252CC" w:rsidRDefault="00F252CC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76A" w14:textId="77777777" w:rsidR="000A0B56" w:rsidRDefault="00FD3AC6">
    <w:pPr>
      <w:pStyle w:val="Voetteks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DE5F13F" wp14:editId="5964DA1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C408" w14:textId="77777777" w:rsidR="00F252CC" w:rsidRDefault="00F252CC" w:rsidP="00C65F35">
      <w:pPr>
        <w:spacing w:after="0" w:line="240" w:lineRule="auto"/>
      </w:pPr>
      <w:r>
        <w:separator/>
      </w:r>
    </w:p>
  </w:footnote>
  <w:footnote w:type="continuationSeparator" w:id="0">
    <w:p w14:paraId="35C55F28" w14:textId="77777777" w:rsidR="00F252CC" w:rsidRDefault="00F252CC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30C4" w14:textId="77777777" w:rsidR="000200EF" w:rsidRDefault="00F252CC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BB1" w14:textId="77777777" w:rsidR="000200EF" w:rsidRDefault="00FD3AC6" w:rsidP="000200EF">
    <w:pPr>
      <w:pStyle w:val="Koptekst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D10C81B" wp14:editId="57D97C6A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3426">
    <w:abstractNumId w:val="0"/>
  </w:num>
  <w:num w:numId="2" w16cid:durableId="692807962">
    <w:abstractNumId w:val="1"/>
  </w:num>
  <w:num w:numId="3" w16cid:durableId="56525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16DE9"/>
    <w:rsid w:val="000A6B63"/>
    <w:rsid w:val="00116CC0"/>
    <w:rsid w:val="00126A23"/>
    <w:rsid w:val="001921DA"/>
    <w:rsid w:val="001B3E60"/>
    <w:rsid w:val="001E23EC"/>
    <w:rsid w:val="001F3C89"/>
    <w:rsid w:val="00292B1F"/>
    <w:rsid w:val="003637E5"/>
    <w:rsid w:val="003B2A9B"/>
    <w:rsid w:val="005C2456"/>
    <w:rsid w:val="00614AD9"/>
    <w:rsid w:val="00621EE8"/>
    <w:rsid w:val="00631AB4"/>
    <w:rsid w:val="006636FF"/>
    <w:rsid w:val="006711FD"/>
    <w:rsid w:val="006839CB"/>
    <w:rsid w:val="00707A53"/>
    <w:rsid w:val="007C0E43"/>
    <w:rsid w:val="007E08CA"/>
    <w:rsid w:val="00806638"/>
    <w:rsid w:val="00847C0B"/>
    <w:rsid w:val="008C12BB"/>
    <w:rsid w:val="00953324"/>
    <w:rsid w:val="0096127C"/>
    <w:rsid w:val="00996209"/>
    <w:rsid w:val="009E26C0"/>
    <w:rsid w:val="00A225F4"/>
    <w:rsid w:val="00A72BE0"/>
    <w:rsid w:val="00A73254"/>
    <w:rsid w:val="00A77A66"/>
    <w:rsid w:val="00A900AB"/>
    <w:rsid w:val="00AA0EB4"/>
    <w:rsid w:val="00B17D31"/>
    <w:rsid w:val="00B34D85"/>
    <w:rsid w:val="00B7485F"/>
    <w:rsid w:val="00C01E51"/>
    <w:rsid w:val="00C65F35"/>
    <w:rsid w:val="00C66D6F"/>
    <w:rsid w:val="00D417D9"/>
    <w:rsid w:val="00D420D8"/>
    <w:rsid w:val="00D51275"/>
    <w:rsid w:val="00D97802"/>
    <w:rsid w:val="00DF0149"/>
    <w:rsid w:val="00E87266"/>
    <w:rsid w:val="00EB0D9A"/>
    <w:rsid w:val="00F07642"/>
    <w:rsid w:val="00F252CC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2F5B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MS PMincho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53324"/>
    <w:pPr>
      <w:keepNext/>
      <w:keepLines/>
      <w:spacing w:before="240" w:after="0" w:line="240" w:lineRule="auto"/>
      <w:contextualSpacing/>
      <w:jc w:val="center"/>
      <w:outlineLvl w:val="1"/>
    </w:pPr>
    <w:rPr>
      <w:rFonts w:cstheme="majorBidi"/>
      <w:b/>
      <w:bCs/>
      <w:sz w:val="40"/>
      <w:szCs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33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MS PMincho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324"/>
    <w:rPr>
      <w:rFonts w:ascii="Sylfaen" w:hAnsi="Sylfaen" w:cstheme="majorBidi"/>
      <w:b/>
      <w:bCs/>
      <w:sz w:val="40"/>
      <w:szCs w:val="40"/>
      <w:lang w:val="nl-BE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CB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953324"/>
    <w:rPr>
      <w:rFonts w:ascii="Sylfaen" w:eastAsiaTheme="majorEastAsia" w:hAnsi="Sylfae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rs@eajr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jrs.net/2022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jrs.net/2021-registr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jrs@eaj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jrs.n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3</cp:revision>
  <dcterms:created xsi:type="dcterms:W3CDTF">2022-04-23T14:41:00Z</dcterms:created>
  <dcterms:modified xsi:type="dcterms:W3CDTF">2022-04-23T14:49:00Z</dcterms:modified>
</cp:coreProperties>
</file>